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4B" w:rsidRPr="004D3F59" w:rsidRDefault="004D3F59" w:rsidP="00720AD4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D3F5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20AD4" w:rsidRPr="004D3F59">
        <w:rPr>
          <w:rFonts w:ascii="Times New Roman" w:hAnsi="Times New Roman" w:cs="Times New Roman"/>
          <w:b/>
          <w:sz w:val="28"/>
          <w:szCs w:val="28"/>
        </w:rPr>
        <w:t xml:space="preserve">График функције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y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≠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0</m:t>
        </m:r>
      </m:oMath>
    </w:p>
    <w:p w:rsidR="00720AD4" w:rsidRPr="00720AD4" w:rsidRDefault="00720AD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20AD4" w:rsidRDefault="00720AD4" w:rsidP="00B93119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0AD4">
        <w:rPr>
          <w:rFonts w:ascii="Times New Roman" w:hAnsi="Times New Roman" w:cs="Times New Roman"/>
          <w:sz w:val="24"/>
          <w:szCs w:val="24"/>
        </w:rPr>
        <w:t xml:space="preserve">График функције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720AD4">
        <w:rPr>
          <w:rFonts w:ascii="Times New Roman" w:eastAsiaTheme="minorEastAsia" w:hAnsi="Times New Roman" w:cs="Times New Roman"/>
          <w:sz w:val="24"/>
          <w:szCs w:val="24"/>
        </w:rPr>
        <w:t>пред</w:t>
      </w: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720AD4">
        <w:rPr>
          <w:rFonts w:ascii="Times New Roman" w:eastAsiaTheme="minorEastAsia" w:hAnsi="Times New Roman" w:cs="Times New Roman"/>
          <w:sz w:val="24"/>
          <w:szCs w:val="24"/>
        </w:rPr>
        <w:t>тавља</w:t>
      </w:r>
      <w:r w:rsidR="00B93119">
        <w:rPr>
          <w:rFonts w:ascii="Times New Roman" w:eastAsiaTheme="minorEastAsia" w:hAnsi="Times New Roman" w:cs="Times New Roman"/>
          <w:sz w:val="24"/>
          <w:szCs w:val="24"/>
        </w:rPr>
        <w:t xml:space="preserve"> крива </w:t>
      </w:r>
      <w:r w:rsidRPr="00720AD4">
        <w:rPr>
          <w:rFonts w:ascii="Times New Roman" w:eastAsiaTheme="minorEastAsia" w:hAnsi="Times New Roman" w:cs="Times New Roman"/>
          <w:sz w:val="24"/>
          <w:szCs w:val="24"/>
        </w:rPr>
        <w:t xml:space="preserve">која се назива </w:t>
      </w:r>
      <w:r w:rsidRPr="00720AD4">
        <w:rPr>
          <w:rFonts w:ascii="Times New Roman" w:eastAsiaTheme="minorEastAsia" w:hAnsi="Times New Roman" w:cs="Times New Roman"/>
          <w:b/>
          <w:sz w:val="24"/>
          <w:szCs w:val="24"/>
        </w:rPr>
        <w:t>хипербола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B93119">
        <w:rPr>
          <w:rFonts w:ascii="Times New Roman" w:eastAsiaTheme="minorEastAsia" w:hAnsi="Times New Roman" w:cs="Times New Roman"/>
          <w:sz w:val="24"/>
          <w:szCs w:val="24"/>
        </w:rPr>
        <w:t xml:space="preserve"> Две одвојене</w:t>
      </w:r>
      <w:r w:rsidR="00B93119" w:rsidRPr="00720AD4">
        <w:rPr>
          <w:rFonts w:ascii="Times New Roman" w:eastAsiaTheme="minorEastAsia" w:hAnsi="Times New Roman" w:cs="Times New Roman"/>
          <w:sz w:val="24"/>
          <w:szCs w:val="24"/>
        </w:rPr>
        <w:t xml:space="preserve"> крив</w:t>
      </w:r>
      <w:r w:rsidR="00B93119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720A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93119">
        <w:rPr>
          <w:rFonts w:ascii="Times New Roman" w:eastAsiaTheme="minorEastAsia" w:hAnsi="Times New Roman" w:cs="Times New Roman"/>
          <w:sz w:val="24"/>
          <w:szCs w:val="24"/>
        </w:rPr>
        <w:t xml:space="preserve">се називају гране хиперболе. </w:t>
      </w:r>
      <w:r w:rsidRPr="00720AD4">
        <w:rPr>
          <w:rFonts w:ascii="Times New Roman" w:eastAsiaTheme="minorEastAsia" w:hAnsi="Times New Roman" w:cs="Times New Roman"/>
          <w:sz w:val="24"/>
          <w:szCs w:val="24"/>
        </w:rPr>
        <w:t>За k&gt;0 график се налази у I и III, а за k&lt;0 у II и IV квадранту.</w:t>
      </w:r>
    </w:p>
    <w:p w:rsidR="00720AD4" w:rsidRDefault="00720AD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20AD4" w:rsidRDefault="00720AD4" w:rsidP="00720AD4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4552950" cy="2189975"/>
            <wp:effectExtent l="19050" t="0" r="0" b="0"/>
            <wp:docPr id="1" name="Picture 0" descr="obrnu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nut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7589" cy="219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AD4" w:rsidRDefault="00720AD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93119" w:rsidRDefault="00720A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B93119">
        <w:rPr>
          <w:rFonts w:ascii="Times New Roman" w:eastAsiaTheme="minorEastAsia" w:hAnsi="Times New Roman" w:cs="Times New Roman"/>
          <w:b/>
          <w:sz w:val="24"/>
          <w:szCs w:val="24"/>
        </w:rPr>
        <w:t>Пример 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Нацртај график функције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93119" w:rsidRPr="00720AD4" w:rsidRDefault="00B93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08"/>
        <w:gridCol w:w="616"/>
        <w:gridCol w:w="616"/>
        <w:gridCol w:w="616"/>
        <w:gridCol w:w="616"/>
        <w:gridCol w:w="616"/>
        <w:gridCol w:w="616"/>
        <w:gridCol w:w="616"/>
        <w:gridCol w:w="617"/>
      </w:tblGrid>
      <w:tr w:rsidR="00542400" w:rsidTr="008058D7">
        <w:tc>
          <w:tcPr>
            <w:tcW w:w="508" w:type="dxa"/>
            <w:vAlign w:val="center"/>
          </w:tcPr>
          <w:p w:rsidR="00542400" w:rsidRPr="00B93119" w:rsidRDefault="0054240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6" w:type="dxa"/>
          </w:tcPr>
          <w:p w:rsidR="00542400" w:rsidRDefault="0054240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16" w:type="dxa"/>
          </w:tcPr>
          <w:p w:rsidR="00542400" w:rsidRDefault="0054240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16" w:type="dxa"/>
            <w:vAlign w:val="center"/>
          </w:tcPr>
          <w:p w:rsidR="00542400" w:rsidRPr="00B93119" w:rsidRDefault="0054240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616" w:type="dxa"/>
            <w:vAlign w:val="center"/>
          </w:tcPr>
          <w:p w:rsidR="00542400" w:rsidRPr="00B93119" w:rsidRDefault="0054240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616" w:type="dxa"/>
            <w:vAlign w:val="center"/>
          </w:tcPr>
          <w:p w:rsidR="00542400" w:rsidRPr="00B93119" w:rsidRDefault="0054240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16" w:type="dxa"/>
            <w:vAlign w:val="center"/>
          </w:tcPr>
          <w:p w:rsidR="00542400" w:rsidRPr="00B93119" w:rsidRDefault="0054240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6" w:type="dxa"/>
            <w:vAlign w:val="center"/>
          </w:tcPr>
          <w:p w:rsidR="00542400" w:rsidRPr="00B93119" w:rsidRDefault="0054240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</w:tcPr>
          <w:p w:rsidR="00542400" w:rsidRPr="00B93119" w:rsidRDefault="0054240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400" w:rsidTr="008058D7">
        <w:tc>
          <w:tcPr>
            <w:tcW w:w="508" w:type="dxa"/>
            <w:vAlign w:val="center"/>
          </w:tcPr>
          <w:p w:rsidR="00542400" w:rsidRPr="00B93119" w:rsidRDefault="0054240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16" w:type="dxa"/>
          </w:tcPr>
          <w:p w:rsidR="00542400" w:rsidRDefault="0054240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616" w:type="dxa"/>
          </w:tcPr>
          <w:p w:rsidR="00542400" w:rsidRDefault="0054240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16" w:type="dxa"/>
            <w:vAlign w:val="center"/>
          </w:tcPr>
          <w:p w:rsidR="00542400" w:rsidRPr="00B93119" w:rsidRDefault="0054240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16" w:type="dxa"/>
            <w:vAlign w:val="center"/>
          </w:tcPr>
          <w:p w:rsidR="00542400" w:rsidRPr="00B93119" w:rsidRDefault="0054240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-2,5</w:t>
            </w:r>
          </w:p>
        </w:tc>
        <w:tc>
          <w:tcPr>
            <w:tcW w:w="616" w:type="dxa"/>
            <w:vAlign w:val="center"/>
          </w:tcPr>
          <w:p w:rsidR="00542400" w:rsidRPr="00B93119" w:rsidRDefault="0054240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16" w:type="dxa"/>
            <w:vAlign w:val="center"/>
          </w:tcPr>
          <w:p w:rsidR="00542400" w:rsidRPr="00B93119" w:rsidRDefault="0054240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542400" w:rsidRPr="00B93119" w:rsidRDefault="0054240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</w:tcPr>
          <w:p w:rsidR="00542400" w:rsidRPr="00B93119" w:rsidRDefault="0054240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720AD4" w:rsidRDefault="004D3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138430</wp:posOffset>
            </wp:positionV>
            <wp:extent cx="2286000" cy="2474595"/>
            <wp:effectExtent l="19050" t="0" r="0" b="0"/>
            <wp:wrapSquare wrapText="bothSides"/>
            <wp:docPr id="2" name="Picture 1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A66" w:rsidRDefault="004D3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Што се тиче графика обрнуте пропорционалности што имамо више тачака прецизније можемо да нацртамо хиперболу.</w:t>
      </w:r>
    </w:p>
    <w:p w:rsidR="00EF3132" w:rsidRDefault="00EF3132">
      <w:pPr>
        <w:rPr>
          <w:rFonts w:ascii="Times New Roman" w:hAnsi="Times New Roman" w:cs="Times New Roman"/>
          <w:sz w:val="24"/>
          <w:szCs w:val="24"/>
        </w:rPr>
      </w:pPr>
    </w:p>
    <w:p w:rsidR="00EF3132" w:rsidRPr="00EF3132" w:rsidRDefault="00EF3132" w:rsidP="00EF3132">
      <w:pPr>
        <w:rPr>
          <w:rFonts w:ascii="Times New Roman" w:hAnsi="Times New Roman" w:cs="Times New Roman"/>
          <w:sz w:val="24"/>
          <w:szCs w:val="24"/>
        </w:rPr>
      </w:pPr>
    </w:p>
    <w:p w:rsidR="00EF3132" w:rsidRPr="00EF3132" w:rsidRDefault="00EF3132" w:rsidP="00EF3132">
      <w:pPr>
        <w:rPr>
          <w:rFonts w:ascii="Times New Roman" w:hAnsi="Times New Roman" w:cs="Times New Roman"/>
          <w:sz w:val="24"/>
          <w:szCs w:val="24"/>
        </w:rPr>
      </w:pPr>
    </w:p>
    <w:p w:rsidR="00EF3132" w:rsidRPr="00EF3132" w:rsidRDefault="00EF3132" w:rsidP="00EF3132">
      <w:pPr>
        <w:rPr>
          <w:rFonts w:ascii="Times New Roman" w:hAnsi="Times New Roman" w:cs="Times New Roman"/>
          <w:sz w:val="24"/>
          <w:szCs w:val="24"/>
        </w:rPr>
      </w:pPr>
    </w:p>
    <w:p w:rsidR="00EF3132" w:rsidRPr="00EF3132" w:rsidRDefault="00EF3132" w:rsidP="00EF3132">
      <w:pPr>
        <w:rPr>
          <w:rFonts w:ascii="Times New Roman" w:hAnsi="Times New Roman" w:cs="Times New Roman"/>
          <w:sz w:val="24"/>
          <w:szCs w:val="24"/>
        </w:rPr>
      </w:pPr>
    </w:p>
    <w:p w:rsidR="00EF3132" w:rsidRPr="00EF3132" w:rsidRDefault="00EF3132" w:rsidP="00EF3132">
      <w:pPr>
        <w:rPr>
          <w:rFonts w:ascii="Times New Roman" w:hAnsi="Times New Roman" w:cs="Times New Roman"/>
          <w:sz w:val="24"/>
          <w:szCs w:val="24"/>
        </w:rPr>
      </w:pPr>
    </w:p>
    <w:p w:rsidR="00EF3132" w:rsidRPr="00EF3132" w:rsidRDefault="00EF3132" w:rsidP="00EF3132">
      <w:pPr>
        <w:rPr>
          <w:rFonts w:ascii="Times New Roman" w:hAnsi="Times New Roman" w:cs="Times New Roman"/>
          <w:sz w:val="24"/>
          <w:szCs w:val="24"/>
        </w:rPr>
      </w:pPr>
    </w:p>
    <w:p w:rsidR="00EF3132" w:rsidRPr="00EF3132" w:rsidRDefault="00EF3132" w:rsidP="00EF3132">
      <w:pPr>
        <w:rPr>
          <w:rFonts w:ascii="Times New Roman" w:hAnsi="Times New Roman" w:cs="Times New Roman"/>
          <w:sz w:val="24"/>
          <w:szCs w:val="24"/>
        </w:rPr>
      </w:pPr>
    </w:p>
    <w:p w:rsidR="00EF3132" w:rsidRPr="00EF3132" w:rsidRDefault="00EF3132" w:rsidP="00EF3132">
      <w:pPr>
        <w:rPr>
          <w:rFonts w:ascii="Times New Roman" w:hAnsi="Times New Roman" w:cs="Times New Roman"/>
          <w:sz w:val="24"/>
          <w:szCs w:val="24"/>
        </w:rPr>
      </w:pPr>
    </w:p>
    <w:p w:rsidR="00EF3132" w:rsidRPr="00EF3132" w:rsidRDefault="00EF3132" w:rsidP="00EF3132">
      <w:pPr>
        <w:rPr>
          <w:rFonts w:ascii="Times New Roman" w:hAnsi="Times New Roman" w:cs="Times New Roman"/>
          <w:sz w:val="24"/>
          <w:szCs w:val="24"/>
        </w:rPr>
      </w:pPr>
    </w:p>
    <w:p w:rsidR="00EF3132" w:rsidRPr="00EF3132" w:rsidRDefault="00EF3132" w:rsidP="00EF3132">
      <w:pPr>
        <w:rPr>
          <w:rFonts w:ascii="Times New Roman" w:hAnsi="Times New Roman" w:cs="Times New Roman"/>
          <w:sz w:val="24"/>
          <w:szCs w:val="24"/>
        </w:rPr>
      </w:pPr>
    </w:p>
    <w:p w:rsidR="00EF3132" w:rsidRPr="00EF3132" w:rsidRDefault="00EF3132" w:rsidP="00EF3132">
      <w:pPr>
        <w:rPr>
          <w:rFonts w:ascii="Times New Roman" w:hAnsi="Times New Roman" w:cs="Times New Roman"/>
          <w:sz w:val="24"/>
          <w:szCs w:val="24"/>
        </w:rPr>
      </w:pPr>
    </w:p>
    <w:p w:rsidR="00EF3132" w:rsidRDefault="00EF3132" w:rsidP="00EF3132">
      <w:pPr>
        <w:rPr>
          <w:rFonts w:ascii="Times New Roman" w:hAnsi="Times New Roman" w:cs="Times New Roman"/>
          <w:sz w:val="24"/>
          <w:szCs w:val="24"/>
        </w:rPr>
      </w:pPr>
    </w:p>
    <w:p w:rsidR="004D3F59" w:rsidRPr="00EF3132" w:rsidRDefault="004D3F59" w:rsidP="00EF3132">
      <w:pPr>
        <w:rPr>
          <w:rFonts w:ascii="Times New Roman" w:hAnsi="Times New Roman" w:cs="Times New Roman"/>
          <w:sz w:val="24"/>
          <w:szCs w:val="24"/>
        </w:rPr>
      </w:pPr>
    </w:p>
    <w:sectPr w:rsidR="004D3F59" w:rsidRPr="00EF3132" w:rsidSect="009416F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0AD4"/>
    <w:rsid w:val="0020758A"/>
    <w:rsid w:val="002B7A66"/>
    <w:rsid w:val="002E72DD"/>
    <w:rsid w:val="004D3F59"/>
    <w:rsid w:val="00542400"/>
    <w:rsid w:val="00720AD4"/>
    <w:rsid w:val="009416F7"/>
    <w:rsid w:val="0098011F"/>
    <w:rsid w:val="00B93119"/>
    <w:rsid w:val="00CA244B"/>
    <w:rsid w:val="00DB1D80"/>
    <w:rsid w:val="00EF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A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AnaMiki</dc:creator>
  <cp:lastModifiedBy>AnaMiki</cp:lastModifiedBy>
  <cp:revision>3</cp:revision>
  <dcterms:created xsi:type="dcterms:W3CDTF">2020-03-28T15:48:00Z</dcterms:created>
  <dcterms:modified xsi:type="dcterms:W3CDTF">2020-03-30T08:04:00Z</dcterms:modified>
</cp:coreProperties>
</file>